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Wyjątkowa kolekcja mebli dębowych VOAK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z serii VOAK zostały wykonane w całości ręcznie z litego dębu, jednego z najtwardszych gatunków drewna. Masywny blat (4cm) oraz stabilne nogi w unikalnym kształcie litery V wyróżniają je na rynku. Wysokiej jakości drewno użyte do ich produkcji jest dokładnie selekcjonowane i pochodzi tylko od lokalnych dostawców.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z serii VOAK zostały wykonane w całości ręcznie z litego dębu, jednego z najtwardszych gatunków drewna. Masywny blat (4cm) oraz stabilne nogi w unikalnym kształcie litery V wyróżniają je na rynku. Wysokiej jakości drewno użyte do ich produkcji jest dokładnie selekcjonowane i pochodzi tylko od lokalnych dostawców.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Unikalne nogi w kształcie litery V są także wykonane z litego drewna dębowego, a ich kształt zapewnia stabilność mebla. Całość jest zabezpieczona wysokiej jakości olejem do drewna. Za projekt oraz ich ręczne wykonanie odpowiada tylko jedna osoba – Szymon Gacki.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Projektant przewiduje możliwość wykonania mebli w innych wymiarach.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Biurko:</w:t>
      </w:r>
    </w:p>
    <w:p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Grubość blatu:</w:t>
      </w:r>
      <w:r>
        <w:rPr>
          <w:rFonts w:ascii="calibri" w:hAnsi="calibri" w:eastAsia="calibri" w:cs="calibri"/>
          <w:sz w:val="24"/>
          <w:szCs w:val="24"/>
        </w:rPr>
        <w:t xml:space="preserve"> 4cm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Powierzchnia blatu:</w:t>
      </w:r>
      <w:r>
        <w:rPr>
          <w:rFonts w:ascii="calibri" w:hAnsi="calibri" w:eastAsia="calibri" w:cs="calibri"/>
          <w:sz w:val="24"/>
          <w:szCs w:val="24"/>
        </w:rPr>
        <w:t xml:space="preserve"> 120x70cm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Wysokość:</w:t>
      </w:r>
      <w:r>
        <w:rPr>
          <w:rFonts w:ascii="calibri" w:hAnsi="calibri" w:eastAsia="calibri" w:cs="calibri"/>
          <w:sz w:val="24"/>
          <w:szCs w:val="24"/>
        </w:rPr>
        <w:t xml:space="preserve"> 75cm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3400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Ławy: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Grubość blatu:</w:t>
      </w:r>
      <w:r>
        <w:rPr>
          <w:rFonts w:ascii="calibri" w:hAnsi="calibri" w:eastAsia="calibri" w:cs="calibri"/>
          <w:sz w:val="24"/>
          <w:szCs w:val="24"/>
        </w:rPr>
        <w:t xml:space="preserve"> 4cm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Powierzchnia blatu:</w:t>
      </w:r>
      <w:r>
        <w:rPr>
          <w:rFonts w:ascii="calibri" w:hAnsi="calibri" w:eastAsia="calibri" w:cs="calibri"/>
          <w:sz w:val="24"/>
          <w:szCs w:val="24"/>
        </w:rPr>
        <w:t xml:space="preserve"> 120x70cm i 160x90cm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Wysokość:</w:t>
      </w:r>
      <w:r>
        <w:rPr>
          <w:rFonts w:ascii="calibri" w:hAnsi="calibri" w:eastAsia="calibri" w:cs="calibri"/>
          <w:sz w:val="24"/>
          <w:szCs w:val="24"/>
        </w:rPr>
        <w:t xml:space="preserve"> 50cm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2900 zł i 4500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Stół: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Grubość blatu:</w:t>
      </w:r>
      <w:r>
        <w:rPr>
          <w:rFonts w:ascii="calibri" w:hAnsi="calibri" w:eastAsia="calibri" w:cs="calibri"/>
          <w:sz w:val="24"/>
          <w:szCs w:val="24"/>
        </w:rPr>
        <w:t xml:space="preserve"> 4cm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Powierzchnia blatu:</w:t>
      </w:r>
      <w:r>
        <w:rPr>
          <w:rFonts w:ascii="calibri" w:hAnsi="calibri" w:eastAsia="calibri" w:cs="calibri"/>
          <w:sz w:val="24"/>
          <w:szCs w:val="24"/>
        </w:rPr>
        <w:t xml:space="preserve"> 160x90cm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Wysokość:</w:t>
      </w:r>
      <w:r>
        <w:rPr>
          <w:rFonts w:ascii="calibri" w:hAnsi="calibri" w:eastAsia="calibri" w:cs="calibri"/>
          <w:sz w:val="24"/>
          <w:szCs w:val="24"/>
        </w:rPr>
        <w:t xml:space="preserve"> 75cm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4900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Zdjęcia biurko: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www.woodlovers.pl/pr/woodlovers_VOAK_desk.zip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Zdjęcia ława mała: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www.woodlovers.pl/pr/woodlovers_VOAK_bench_small.zip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Zdjęcia ława duża: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www.woodlovers.pl/pr/woodlovers_VOAK_bench_big.zip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Zdjęcia stół: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www.woodlovers.pl/pr/woodlovers_VOAK_table.zip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50px; height:67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jc w:val="center"/>
      </w:pPr>
      <w:r>
        <w:pict>
          <v:shape type="#_x0000_t75" style="width:450px; height:676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woodlovers.pl/pr/woodlovers_VOAK_desk.zip" TargetMode="External"/><Relationship Id="rId9" Type="http://schemas.openxmlformats.org/officeDocument/2006/relationships/hyperlink" Target="http://www.woodlovers.pl/pr/woodlovers_VOAK_bench_small.zip" TargetMode="External"/><Relationship Id="rId10" Type="http://schemas.openxmlformats.org/officeDocument/2006/relationships/hyperlink" Target="http://www.woodlovers.pl/pr/woodlovers_VOAK_bench_big.zip" TargetMode="External"/><Relationship Id="rId11" Type="http://schemas.openxmlformats.org/officeDocument/2006/relationships/hyperlink" Target="http://www.woodlovers.pl/pr/woodlovers_VOAK_table.zip" TargetMode="External"/><Relationship Id="rId12" Type="http://schemas.openxmlformats.org/officeDocument/2006/relationships/image" Target="media/section_image2.jpg"/><Relationship Id="rId13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2026-03-21T06:50:35+01:00</dcterms:created>
  <dcterms:modified xsi:type="dcterms:W3CDTF">2026-03-21T06:50:35+01:00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